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9" w:rsidRDefault="004C0059">
      <w:pPr>
        <w:rPr>
          <w:sz w:val="16"/>
        </w:rPr>
      </w:pPr>
      <w:r>
        <w:rPr>
          <w:sz w:val="16"/>
        </w:rPr>
        <w:t xml:space="preserve"> </w:t>
      </w:r>
    </w:p>
    <w:p w:rsidR="004C0059" w:rsidRDefault="004C0059">
      <w:pPr>
        <w:jc w:val="center"/>
        <w:rPr>
          <w:sz w:val="16"/>
        </w:rPr>
      </w:pPr>
    </w:p>
    <w:p w:rsidR="00137C7B" w:rsidRPr="0054799D" w:rsidRDefault="00137C7B" w:rsidP="00137C7B">
      <w:pPr>
        <w:jc w:val="right"/>
      </w:pPr>
      <w:r w:rsidRPr="0054799D">
        <w:t>Do Załącznika nr Zał.02/ PO-02/</w:t>
      </w:r>
      <w:r w:rsidR="007E5C16" w:rsidRPr="0054799D">
        <w:t xml:space="preserve"> </w:t>
      </w:r>
      <w:r w:rsidRPr="0054799D">
        <w:t>Wersja 0</w:t>
      </w:r>
      <w:r w:rsidR="000D027A">
        <w:t>2</w:t>
      </w:r>
    </w:p>
    <w:p w:rsidR="00137C7B" w:rsidRPr="0054799D" w:rsidRDefault="00137C7B">
      <w:pPr>
        <w:jc w:val="center"/>
        <w:rPr>
          <w:sz w:val="24"/>
          <w:szCs w:val="24"/>
        </w:rPr>
      </w:pPr>
    </w:p>
    <w:p w:rsidR="00137C7B" w:rsidRPr="0054799D" w:rsidRDefault="004C0059">
      <w:pPr>
        <w:jc w:val="center"/>
        <w:rPr>
          <w:rFonts w:ascii="Arial" w:hAnsi="Arial" w:cs="Arial"/>
          <w:b/>
          <w:sz w:val="24"/>
          <w:szCs w:val="24"/>
        </w:rPr>
      </w:pPr>
      <w:r w:rsidRPr="0054799D">
        <w:rPr>
          <w:rFonts w:ascii="Arial" w:hAnsi="Arial" w:cs="Arial"/>
          <w:sz w:val="24"/>
          <w:szCs w:val="24"/>
        </w:rPr>
        <w:t>Załącznik do zlecenia</w:t>
      </w:r>
      <w:r w:rsidRPr="0054799D">
        <w:rPr>
          <w:rFonts w:ascii="Arial" w:hAnsi="Arial" w:cs="Arial"/>
          <w:b/>
          <w:sz w:val="24"/>
          <w:szCs w:val="24"/>
        </w:rPr>
        <w:t xml:space="preserve"> na badania mikrobiologiczne </w:t>
      </w:r>
      <w:r w:rsidRPr="0054799D">
        <w:rPr>
          <w:rFonts w:ascii="Arial" w:hAnsi="Arial" w:cs="Arial"/>
          <w:sz w:val="24"/>
          <w:szCs w:val="24"/>
        </w:rPr>
        <w:t>wykonywane</w:t>
      </w:r>
      <w:r w:rsidRPr="0054799D">
        <w:rPr>
          <w:rFonts w:ascii="Arial" w:hAnsi="Arial" w:cs="Arial"/>
          <w:b/>
          <w:sz w:val="24"/>
          <w:szCs w:val="24"/>
        </w:rPr>
        <w:t xml:space="preserve"> w Pracowni </w:t>
      </w:r>
      <w:r w:rsidR="00F556A4" w:rsidRPr="0054799D">
        <w:rPr>
          <w:rFonts w:ascii="Arial" w:hAnsi="Arial" w:cs="Arial"/>
          <w:b/>
          <w:sz w:val="24"/>
          <w:szCs w:val="24"/>
        </w:rPr>
        <w:t>Badań Mikrobiologicznych</w:t>
      </w:r>
      <w:r w:rsidRPr="0054799D">
        <w:rPr>
          <w:rFonts w:ascii="Arial" w:hAnsi="Arial" w:cs="Arial"/>
          <w:b/>
          <w:sz w:val="24"/>
          <w:szCs w:val="24"/>
        </w:rPr>
        <w:t xml:space="preserve"> Środków Spożywczych</w:t>
      </w:r>
      <w:r w:rsidR="00DA39C9" w:rsidRPr="0054799D">
        <w:rPr>
          <w:rFonts w:ascii="Arial" w:hAnsi="Arial" w:cs="Arial"/>
          <w:b/>
          <w:sz w:val="24"/>
          <w:szCs w:val="24"/>
        </w:rPr>
        <w:t xml:space="preserve"> </w:t>
      </w:r>
    </w:p>
    <w:p w:rsidR="004C0059" w:rsidRPr="0054799D" w:rsidRDefault="00DA39C9">
      <w:pPr>
        <w:jc w:val="center"/>
        <w:rPr>
          <w:rFonts w:ascii="Arial" w:hAnsi="Arial" w:cs="Arial"/>
          <w:b/>
          <w:sz w:val="28"/>
          <w:u w:val="single"/>
        </w:rPr>
      </w:pPr>
      <w:r w:rsidRPr="0054799D">
        <w:rPr>
          <w:rFonts w:ascii="Arial" w:hAnsi="Arial" w:cs="Arial"/>
          <w:b/>
          <w:sz w:val="28"/>
          <w:u w:val="single"/>
        </w:rPr>
        <w:t>(</w:t>
      </w:r>
      <w:r w:rsidR="00137C7B" w:rsidRPr="0054799D">
        <w:rPr>
          <w:rFonts w:ascii="Arial" w:hAnsi="Arial" w:cs="Arial"/>
          <w:b/>
          <w:sz w:val="28"/>
          <w:u w:val="single"/>
        </w:rPr>
        <w:t>P</w:t>
      </w:r>
      <w:r w:rsidRPr="0054799D">
        <w:rPr>
          <w:rFonts w:ascii="Arial" w:hAnsi="Arial" w:cs="Arial"/>
          <w:b/>
          <w:sz w:val="28"/>
          <w:u w:val="single"/>
        </w:rPr>
        <w:t>asze</w:t>
      </w:r>
      <w:r w:rsidR="00674CC8" w:rsidRPr="0054799D">
        <w:rPr>
          <w:rFonts w:ascii="Arial" w:hAnsi="Arial" w:cs="Arial"/>
          <w:b/>
          <w:sz w:val="28"/>
          <w:u w:val="single"/>
        </w:rPr>
        <w:t>)</w:t>
      </w:r>
    </w:p>
    <w:p w:rsidR="004C0059" w:rsidRPr="0054799D" w:rsidRDefault="004C0059">
      <w:pPr>
        <w:jc w:val="center"/>
        <w:rPr>
          <w:rFonts w:ascii="Arial" w:hAnsi="Arial" w:cs="Arial"/>
          <w:b/>
          <w:sz w:val="16"/>
        </w:rPr>
      </w:pPr>
    </w:p>
    <w:p w:rsidR="004C0059" w:rsidRPr="0054799D" w:rsidRDefault="004C0059">
      <w:pPr>
        <w:rPr>
          <w:b/>
          <w:sz w:val="24"/>
        </w:rPr>
      </w:pPr>
      <w:r w:rsidRPr="0054799D">
        <w:rPr>
          <w:b/>
          <w:sz w:val="24"/>
        </w:rPr>
        <w:t xml:space="preserve">Metody akredytowane przez PCA nr AB </w:t>
      </w:r>
      <w:r w:rsidR="007562C3" w:rsidRPr="0054799D">
        <w:rPr>
          <w:b/>
          <w:sz w:val="24"/>
        </w:rPr>
        <w:t>437</w:t>
      </w:r>
      <w:r w:rsidRPr="0054799D">
        <w:rPr>
          <w:b/>
          <w:sz w:val="24"/>
        </w:rPr>
        <w:t xml:space="preserve"> :</w:t>
      </w:r>
    </w:p>
    <w:tbl>
      <w:tblPr>
        <w:tblW w:w="110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41"/>
      </w:tblGrid>
      <w:tr w:rsidR="00F62B1F" w:rsidRPr="0054799D" w:rsidTr="00F615B5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26" w:type="dxa"/>
          </w:tcPr>
          <w:p w:rsidR="00F62B1F" w:rsidRPr="0054799D" w:rsidRDefault="00F62B1F">
            <w:pPr>
              <w:rPr>
                <w:sz w:val="24"/>
              </w:rPr>
            </w:pPr>
            <w:proofErr w:type="spellStart"/>
            <w:r w:rsidRPr="0054799D">
              <w:rPr>
                <w:sz w:val="24"/>
              </w:rPr>
              <w:t>Lp</w:t>
            </w:r>
            <w:proofErr w:type="spellEnd"/>
          </w:p>
        </w:tc>
        <w:tc>
          <w:tcPr>
            <w:tcW w:w="9072" w:type="dxa"/>
          </w:tcPr>
          <w:p w:rsidR="00F62B1F" w:rsidRPr="0054799D" w:rsidRDefault="00F62B1F">
            <w:pPr>
              <w:rPr>
                <w:sz w:val="24"/>
              </w:rPr>
            </w:pPr>
            <w:r w:rsidRPr="0054799D">
              <w:rPr>
                <w:sz w:val="24"/>
              </w:rPr>
              <w:t>Badana cecha/Norma/ Procedura badawcza</w:t>
            </w:r>
          </w:p>
        </w:tc>
        <w:tc>
          <w:tcPr>
            <w:tcW w:w="1541" w:type="dxa"/>
          </w:tcPr>
          <w:p w:rsidR="00F62B1F" w:rsidRPr="0054799D" w:rsidRDefault="00F615B5">
            <w:r w:rsidRPr="0054799D">
              <w:rPr>
                <w:sz w:val="18"/>
                <w:szCs w:val="18"/>
              </w:rPr>
              <w:t>Akceptacja przez zleceniodawcę*</w:t>
            </w:r>
          </w:p>
        </w:tc>
      </w:tr>
      <w:tr w:rsidR="004C0059" w:rsidRPr="00547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C0059" w:rsidRPr="0054799D" w:rsidRDefault="004C0059">
            <w:pPr>
              <w:rPr>
                <w:sz w:val="24"/>
              </w:rPr>
            </w:pPr>
            <w:r w:rsidRPr="0054799D">
              <w:rPr>
                <w:sz w:val="24"/>
              </w:rPr>
              <w:t>1</w:t>
            </w:r>
          </w:p>
        </w:tc>
        <w:tc>
          <w:tcPr>
            <w:tcW w:w="9072" w:type="dxa"/>
          </w:tcPr>
          <w:p w:rsidR="00DA39C9" w:rsidRPr="0054799D" w:rsidRDefault="00DA39C9" w:rsidP="00DA39C9">
            <w:r w:rsidRPr="0054799D">
              <w:t>Obecność pozostałości antybiotyków i innych</w:t>
            </w:r>
            <w:r w:rsidR="00A90C02" w:rsidRPr="0054799D">
              <w:t xml:space="preserve"> substancji przeciwbakteryjnych, w tym stymulatorów wzrostu</w:t>
            </w:r>
          </w:p>
          <w:p w:rsidR="004C0059" w:rsidRPr="0054799D" w:rsidRDefault="00DA39C9" w:rsidP="00DA39C9">
            <w:pPr>
              <w:rPr>
                <w:lang w:val="de-DE"/>
              </w:rPr>
            </w:pPr>
            <w:r w:rsidRPr="0054799D">
              <w:t>Metoda mikrobiologiczna (8-płytkowa),  dyfuzja w żelu wg PB-41 edycja 01 z dnia 24.04.2006</w:t>
            </w:r>
          </w:p>
        </w:tc>
        <w:sdt>
          <w:sdtPr>
            <w:rPr>
              <w:sz w:val="24"/>
              <w:lang w:val="de-DE"/>
            </w:rPr>
            <w:id w:val="29573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</w:tcPr>
              <w:p w:rsidR="004C0059" w:rsidRPr="0054799D" w:rsidRDefault="003D43BD" w:rsidP="003D43BD">
                <w:pPr>
                  <w:jc w:val="center"/>
                  <w:rPr>
                    <w:sz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p>
            </w:tc>
          </w:sdtContent>
        </w:sdt>
      </w:tr>
      <w:tr w:rsidR="004C0059" w:rsidRPr="00547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9" w:rsidRPr="0054799D" w:rsidRDefault="00DA39C9">
            <w:pPr>
              <w:rPr>
                <w:sz w:val="24"/>
              </w:rPr>
            </w:pPr>
            <w:r w:rsidRPr="0054799D">
              <w:rPr>
                <w:sz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9" w:rsidRPr="0054799D" w:rsidRDefault="004C0059">
            <w:r w:rsidRPr="0054799D">
              <w:t xml:space="preserve">Obecność DNA specyficznego dla </w:t>
            </w:r>
            <w:r w:rsidRPr="0054799D">
              <w:rPr>
                <w:i/>
              </w:rPr>
              <w:t xml:space="preserve">Salmonella </w:t>
            </w:r>
            <w:r w:rsidRPr="0054799D">
              <w:t xml:space="preserve">spp. w określonej ilości próbki , badanie z zastosowaniem metody real-time  PCR ,wg </w:t>
            </w:r>
            <w:r w:rsidR="00674CC8" w:rsidRPr="0054799D">
              <w:t xml:space="preserve">PB-86 edycja 01 z dnia 15.09.2011                            </w:t>
            </w:r>
            <w:r w:rsidRPr="0054799D">
              <w:t xml:space="preserve">(w 10 /25**  </w:t>
            </w:r>
            <w:sdt>
              <w:sdtPr>
                <w:id w:val="1248696006"/>
                <w:placeholder>
                  <w:docPart w:val="DefaultPlaceholder_1082065158"/>
                </w:placeholder>
              </w:sdtPr>
              <w:sdtContent>
                <w:bookmarkStart w:id="0" w:name="_GoBack"/>
                <w:r w:rsidRPr="0054799D">
                  <w:t>………</w:t>
                </w:r>
                <w:bookmarkEnd w:id="0"/>
              </w:sdtContent>
            </w:sdt>
            <w:r w:rsidRPr="0054799D">
              <w:t xml:space="preserve">  g/ml**)</w:t>
            </w:r>
          </w:p>
          <w:p w:rsidR="004C0059" w:rsidRPr="0054799D" w:rsidRDefault="004C0059">
            <w:r w:rsidRPr="0054799D">
              <w:t xml:space="preserve">Potwierdzenie wyników dodatnich </w:t>
            </w:r>
            <w:r w:rsidR="00C630FB" w:rsidRPr="0054799D">
              <w:t xml:space="preserve">wg </w:t>
            </w:r>
            <w:r w:rsidR="007E5C16" w:rsidRPr="0054799D">
              <w:rPr>
                <w:lang w:val="de-DE"/>
              </w:rPr>
              <w:t>PN-EN ISO 6579-1:2017-04</w:t>
            </w:r>
            <w:r w:rsidR="000D027A">
              <w:rPr>
                <w:lang w:val="de-DE"/>
              </w:rPr>
              <w:t xml:space="preserve"> +A1:2020-09</w:t>
            </w:r>
          </w:p>
        </w:tc>
        <w:sdt>
          <w:sdtPr>
            <w:rPr>
              <w:sz w:val="24"/>
            </w:rPr>
            <w:id w:val="-206524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059" w:rsidRPr="0054799D" w:rsidRDefault="003D43BD" w:rsidP="003D43BD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C0059" w:rsidRPr="00547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9" w:rsidRPr="0054799D" w:rsidRDefault="00DA39C9">
            <w:pPr>
              <w:rPr>
                <w:sz w:val="24"/>
              </w:rPr>
            </w:pPr>
            <w:r w:rsidRPr="0054799D">
              <w:rPr>
                <w:sz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54799D" w:rsidRDefault="004C0059">
            <w:r w:rsidRPr="0054799D">
              <w:t xml:space="preserve">Obecność DNA specyficznego dla </w:t>
            </w:r>
            <w:proofErr w:type="spellStart"/>
            <w:r w:rsidRPr="0054799D">
              <w:rPr>
                <w:i/>
              </w:rPr>
              <w:t>Listeria</w:t>
            </w:r>
            <w:proofErr w:type="spellEnd"/>
            <w:r w:rsidRPr="0054799D">
              <w:rPr>
                <w:i/>
              </w:rPr>
              <w:t xml:space="preserve"> </w:t>
            </w:r>
            <w:proofErr w:type="spellStart"/>
            <w:r w:rsidRPr="0054799D">
              <w:rPr>
                <w:i/>
              </w:rPr>
              <w:t>monocytogenes</w:t>
            </w:r>
            <w:proofErr w:type="spellEnd"/>
            <w:r w:rsidRPr="0054799D">
              <w:t xml:space="preserve"> w określonej ilości próbki , </w:t>
            </w:r>
            <w:r w:rsidR="00054CA9" w:rsidRPr="0054799D">
              <w:t xml:space="preserve">                            </w:t>
            </w:r>
            <w:r w:rsidRPr="0054799D">
              <w:t>badanie z zastosow</w:t>
            </w:r>
            <w:r w:rsidR="00054CA9" w:rsidRPr="0054799D">
              <w:t>aniem</w:t>
            </w:r>
            <w:r w:rsidRPr="0054799D">
              <w:t xml:space="preserve"> metody real</w:t>
            </w:r>
            <w:r w:rsidR="00211F7C" w:rsidRPr="0054799D">
              <w:t>-</w:t>
            </w:r>
            <w:proofErr w:type="spellStart"/>
            <w:r w:rsidR="00211F7C" w:rsidRPr="0054799D">
              <w:t>time</w:t>
            </w:r>
            <w:proofErr w:type="spellEnd"/>
            <w:r w:rsidR="00211F7C" w:rsidRPr="0054799D">
              <w:t xml:space="preserve">  PCR , wg </w:t>
            </w:r>
            <w:r w:rsidR="00674CC8" w:rsidRPr="0054799D">
              <w:t>PB-87 edycja 01 z dnia 15.09.2011</w:t>
            </w:r>
            <w:r w:rsidRPr="0054799D">
              <w:t xml:space="preserve">     </w:t>
            </w:r>
          </w:p>
          <w:p w:rsidR="004C0059" w:rsidRPr="0054799D" w:rsidRDefault="00054CA9">
            <w:r w:rsidRPr="0054799D">
              <w:t xml:space="preserve">                                                                             </w:t>
            </w:r>
            <w:r w:rsidR="004C0059" w:rsidRPr="0054799D">
              <w:t xml:space="preserve">    </w:t>
            </w:r>
            <w:r w:rsidRPr="0054799D">
              <w:t xml:space="preserve">                                                   </w:t>
            </w:r>
            <w:r w:rsidR="004C0059" w:rsidRPr="0054799D">
              <w:t xml:space="preserve"> (w 25** </w:t>
            </w:r>
            <w:sdt>
              <w:sdtPr>
                <w:id w:val="-390111693"/>
                <w:placeholder>
                  <w:docPart w:val="DefaultPlaceholder_1082065158"/>
                </w:placeholder>
              </w:sdtPr>
              <w:sdtContent>
                <w:r w:rsidR="004C0059" w:rsidRPr="0054799D">
                  <w:t>…………</w:t>
                </w:r>
              </w:sdtContent>
            </w:sdt>
            <w:r w:rsidR="004C0059" w:rsidRPr="0054799D">
              <w:t xml:space="preserve">  g/ml**)</w:t>
            </w:r>
          </w:p>
          <w:p w:rsidR="004C0059" w:rsidRPr="0054799D" w:rsidRDefault="004C0059">
            <w:r w:rsidRPr="0054799D">
              <w:t xml:space="preserve">Potwierdzenie wyników dodatnich wg </w:t>
            </w:r>
            <w:r w:rsidR="007E5C16" w:rsidRPr="0054799D">
              <w:rPr>
                <w:lang w:val="de-DE"/>
              </w:rPr>
              <w:t xml:space="preserve">PN-EN ISO </w:t>
            </w:r>
            <w:r w:rsidR="007E5C16" w:rsidRPr="0054799D">
              <w:t>11290-1:2017-07</w:t>
            </w:r>
            <w:r w:rsidR="000D027A" w:rsidRPr="000D027A">
              <w:t>+A1:2020-09</w:t>
            </w:r>
          </w:p>
        </w:tc>
        <w:sdt>
          <w:sdtPr>
            <w:rPr>
              <w:sz w:val="24"/>
            </w:rPr>
            <w:id w:val="148003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059" w:rsidRPr="0054799D" w:rsidRDefault="003D43BD" w:rsidP="003D43BD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RPr="0054799D" w:rsidTr="00DA3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Pr="0054799D" w:rsidRDefault="00DA39C9">
            <w:pPr>
              <w:rPr>
                <w:sz w:val="24"/>
              </w:rPr>
            </w:pPr>
            <w:r w:rsidRPr="0054799D">
              <w:rPr>
                <w:sz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Pr="0054799D" w:rsidRDefault="00DA39C9" w:rsidP="00DA39C9">
            <w:pPr>
              <w:rPr>
                <w:bCs/>
              </w:rPr>
            </w:pPr>
            <w:r w:rsidRPr="0054799D">
              <w:rPr>
                <w:bCs/>
              </w:rPr>
              <w:t xml:space="preserve">Zawartość  </w:t>
            </w:r>
            <w:proofErr w:type="spellStart"/>
            <w:r w:rsidRPr="0054799D">
              <w:rPr>
                <w:bCs/>
              </w:rPr>
              <w:t>tylozyny</w:t>
            </w:r>
            <w:proofErr w:type="spellEnd"/>
            <w:r w:rsidRPr="0054799D">
              <w:rPr>
                <w:bCs/>
              </w:rPr>
              <w:t xml:space="preserve">. Homogeniczność pasz leczniczych zawierających </w:t>
            </w:r>
            <w:proofErr w:type="spellStart"/>
            <w:r w:rsidRPr="0054799D">
              <w:rPr>
                <w:bCs/>
              </w:rPr>
              <w:t>tylozynę</w:t>
            </w:r>
            <w:proofErr w:type="spellEnd"/>
            <w:r w:rsidRPr="0054799D">
              <w:rPr>
                <w:bCs/>
              </w:rPr>
              <w:t xml:space="preserve"> na podstawie badania stopnia wymieszania substancji czynnej, Metoda mikrobiologiczna, dyfuzja w żelu wg PB-47 edycja 01 z dnia 02.01.2008</w:t>
            </w:r>
          </w:p>
        </w:tc>
        <w:sdt>
          <w:sdtPr>
            <w:rPr>
              <w:sz w:val="24"/>
            </w:rPr>
            <w:id w:val="74538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9C9" w:rsidRPr="0054799D" w:rsidRDefault="003D43BD" w:rsidP="003D43BD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RPr="0054799D" w:rsidTr="00DA3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Pr="0054799D" w:rsidRDefault="00DA39C9" w:rsidP="00671F82">
            <w:pPr>
              <w:rPr>
                <w:sz w:val="24"/>
              </w:rPr>
            </w:pPr>
            <w:r w:rsidRPr="0054799D">
              <w:rPr>
                <w:sz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Pr="0054799D" w:rsidRDefault="00DA39C9" w:rsidP="001B32FB">
            <w:pPr>
              <w:rPr>
                <w:bCs/>
              </w:rPr>
            </w:pPr>
            <w:r w:rsidRPr="0054799D">
              <w:rPr>
                <w:bCs/>
              </w:rPr>
              <w:t xml:space="preserve">Zawartość </w:t>
            </w:r>
            <w:proofErr w:type="spellStart"/>
            <w:r w:rsidRPr="0054799D">
              <w:rPr>
                <w:bCs/>
              </w:rPr>
              <w:t>tiamuliny</w:t>
            </w:r>
            <w:proofErr w:type="spellEnd"/>
            <w:r w:rsidRPr="0054799D">
              <w:rPr>
                <w:bCs/>
              </w:rPr>
              <w:t xml:space="preserve">. Homogeniczność pasz leczniczych zawierających </w:t>
            </w:r>
            <w:proofErr w:type="spellStart"/>
            <w:r w:rsidRPr="0054799D">
              <w:rPr>
                <w:bCs/>
              </w:rPr>
              <w:t>tiamulinę</w:t>
            </w:r>
            <w:proofErr w:type="spellEnd"/>
            <w:r w:rsidRPr="0054799D">
              <w:rPr>
                <w:bCs/>
              </w:rPr>
              <w:t xml:space="preserve"> na podstawie badania stopnia wymieszania substancji czynnej</w:t>
            </w:r>
            <w:r w:rsidR="001B32FB" w:rsidRPr="0054799D">
              <w:rPr>
                <w:bCs/>
              </w:rPr>
              <w:t>.</w:t>
            </w:r>
            <w:r w:rsidRPr="0054799D">
              <w:rPr>
                <w:bCs/>
              </w:rPr>
              <w:t xml:space="preserve"> Metoda mikrobiologiczna, dyfuzja w żelu wg PB-60 edycja 01 z dnia 01.09.2009</w:t>
            </w:r>
          </w:p>
        </w:tc>
        <w:sdt>
          <w:sdtPr>
            <w:rPr>
              <w:sz w:val="24"/>
            </w:rPr>
            <w:id w:val="172640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9C9" w:rsidRPr="0054799D" w:rsidRDefault="003D43BD" w:rsidP="003D43BD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RPr="0054799D" w:rsidTr="00DA3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Pr="0054799D" w:rsidRDefault="00DA39C9" w:rsidP="00671F82">
            <w:pPr>
              <w:rPr>
                <w:sz w:val="24"/>
              </w:rPr>
            </w:pPr>
            <w:r w:rsidRPr="0054799D">
              <w:rPr>
                <w:sz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Pr="0054799D" w:rsidRDefault="00DA39C9" w:rsidP="001B32FB">
            <w:pPr>
              <w:rPr>
                <w:bCs/>
              </w:rPr>
            </w:pPr>
            <w:r w:rsidRPr="0054799D">
              <w:rPr>
                <w:bCs/>
              </w:rPr>
              <w:t xml:space="preserve">Zawartość </w:t>
            </w:r>
            <w:proofErr w:type="spellStart"/>
            <w:r w:rsidRPr="0054799D">
              <w:rPr>
                <w:bCs/>
              </w:rPr>
              <w:t>linkomycyny</w:t>
            </w:r>
            <w:proofErr w:type="spellEnd"/>
            <w:r w:rsidRPr="0054799D">
              <w:rPr>
                <w:bCs/>
              </w:rPr>
              <w:t xml:space="preserve">. Homogeniczność pasz leczniczych zawierających </w:t>
            </w:r>
            <w:proofErr w:type="spellStart"/>
            <w:r w:rsidRPr="0054799D">
              <w:rPr>
                <w:bCs/>
              </w:rPr>
              <w:t>linkomycynę</w:t>
            </w:r>
            <w:proofErr w:type="spellEnd"/>
            <w:r w:rsidRPr="0054799D">
              <w:rPr>
                <w:bCs/>
              </w:rPr>
              <w:t xml:space="preserve"> na podstawie badania stopnia wymieszania substancji czynnej</w:t>
            </w:r>
            <w:r w:rsidR="001B32FB" w:rsidRPr="0054799D">
              <w:rPr>
                <w:bCs/>
              </w:rPr>
              <w:t>.</w:t>
            </w:r>
            <w:r w:rsidRPr="0054799D">
              <w:rPr>
                <w:bCs/>
              </w:rPr>
              <w:t xml:space="preserve"> Metoda mikrobiologiczna, dyfuzja w żelu wg PB-61 edycja 01 z dnia 01.09.2009</w:t>
            </w:r>
          </w:p>
        </w:tc>
        <w:sdt>
          <w:sdtPr>
            <w:rPr>
              <w:sz w:val="24"/>
            </w:rPr>
            <w:id w:val="-55424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9C9" w:rsidRPr="0054799D" w:rsidRDefault="003D43BD" w:rsidP="003D43BD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RPr="0054799D" w:rsidTr="00DA3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Pr="0054799D" w:rsidRDefault="00DA39C9" w:rsidP="00671F82">
            <w:pPr>
              <w:rPr>
                <w:sz w:val="24"/>
              </w:rPr>
            </w:pPr>
            <w:r w:rsidRPr="0054799D">
              <w:rPr>
                <w:sz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Pr="0054799D" w:rsidRDefault="00DA39C9" w:rsidP="00DA39C9">
            <w:pPr>
              <w:rPr>
                <w:bCs/>
              </w:rPr>
            </w:pPr>
            <w:r w:rsidRPr="0054799D">
              <w:rPr>
                <w:bCs/>
              </w:rPr>
              <w:t xml:space="preserve">Zawartość chlorotetracykliny. Homogeniczność pasz leczniczych zawierających </w:t>
            </w:r>
            <w:proofErr w:type="spellStart"/>
            <w:r w:rsidRPr="0054799D">
              <w:rPr>
                <w:bCs/>
              </w:rPr>
              <w:t>chloratetracyklinę</w:t>
            </w:r>
            <w:proofErr w:type="spellEnd"/>
            <w:r w:rsidRPr="0054799D">
              <w:rPr>
                <w:bCs/>
              </w:rPr>
              <w:t xml:space="preserve"> na podstawie badania stopnia</w:t>
            </w:r>
            <w:r w:rsidR="001B32FB" w:rsidRPr="0054799D">
              <w:rPr>
                <w:bCs/>
              </w:rPr>
              <w:t xml:space="preserve"> wymieszania substancji czynnej.</w:t>
            </w:r>
            <w:r w:rsidRPr="0054799D">
              <w:rPr>
                <w:bCs/>
              </w:rPr>
              <w:t xml:space="preserve"> Metoda mikrobiologiczna, dyfuzja w żelu wg PB-62 edycja 01 z dnia 01.09.2009</w:t>
            </w:r>
          </w:p>
        </w:tc>
        <w:sdt>
          <w:sdtPr>
            <w:rPr>
              <w:sz w:val="24"/>
            </w:rPr>
            <w:id w:val="-198599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9C9" w:rsidRPr="0054799D" w:rsidRDefault="003D43BD" w:rsidP="003D43BD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RPr="0054799D" w:rsidTr="00DA3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Pr="0054799D" w:rsidRDefault="00DA39C9" w:rsidP="00671F82">
            <w:pPr>
              <w:rPr>
                <w:sz w:val="24"/>
              </w:rPr>
            </w:pPr>
            <w:r w:rsidRPr="0054799D">
              <w:rPr>
                <w:sz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Pr="0054799D" w:rsidRDefault="00DA39C9" w:rsidP="00DA39C9">
            <w:pPr>
              <w:rPr>
                <w:bCs/>
              </w:rPr>
            </w:pPr>
            <w:r w:rsidRPr="0054799D">
              <w:rPr>
                <w:bCs/>
              </w:rPr>
              <w:t xml:space="preserve">Zawartość </w:t>
            </w:r>
            <w:proofErr w:type="spellStart"/>
            <w:r w:rsidRPr="0054799D">
              <w:rPr>
                <w:bCs/>
              </w:rPr>
              <w:t>amoksycyliny</w:t>
            </w:r>
            <w:proofErr w:type="spellEnd"/>
            <w:r w:rsidRPr="0054799D">
              <w:rPr>
                <w:bCs/>
              </w:rPr>
              <w:t xml:space="preserve">. </w:t>
            </w:r>
            <w:r w:rsidR="00A90C02" w:rsidRPr="0054799D">
              <w:rPr>
                <w:bCs/>
              </w:rPr>
              <w:t xml:space="preserve"> </w:t>
            </w:r>
            <w:r w:rsidRPr="0054799D">
              <w:rPr>
                <w:bCs/>
              </w:rPr>
              <w:t xml:space="preserve">Homogeniczność pasz leczniczych zawierających </w:t>
            </w:r>
            <w:proofErr w:type="spellStart"/>
            <w:r w:rsidRPr="0054799D">
              <w:rPr>
                <w:bCs/>
              </w:rPr>
              <w:t>amoksycylinę</w:t>
            </w:r>
            <w:proofErr w:type="spellEnd"/>
            <w:r w:rsidRPr="0054799D">
              <w:rPr>
                <w:bCs/>
              </w:rPr>
              <w:t xml:space="preserve"> na podstawie badania stopnia wymieszania su</w:t>
            </w:r>
            <w:r w:rsidR="001B32FB" w:rsidRPr="0054799D">
              <w:rPr>
                <w:bCs/>
              </w:rPr>
              <w:t>bstancji czynnej.</w:t>
            </w:r>
            <w:r w:rsidRPr="0054799D">
              <w:rPr>
                <w:bCs/>
              </w:rPr>
              <w:t xml:space="preserve"> Metoda mikrobiologiczna, dyfuzja w żelu wg PB-63 edycja 01 z dnia 01.09.2009</w:t>
            </w:r>
          </w:p>
        </w:tc>
        <w:sdt>
          <w:sdtPr>
            <w:rPr>
              <w:sz w:val="24"/>
            </w:rPr>
            <w:id w:val="135955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9C9" w:rsidRPr="0054799D" w:rsidRDefault="003D43BD" w:rsidP="003D43BD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A90C02" w:rsidRPr="0054799D" w:rsidRDefault="00A90C02">
      <w:pPr>
        <w:rPr>
          <w:sz w:val="16"/>
        </w:rPr>
      </w:pPr>
    </w:p>
    <w:p w:rsidR="004C0059" w:rsidRPr="0054799D" w:rsidRDefault="004C0059">
      <w:pPr>
        <w:rPr>
          <w:sz w:val="16"/>
        </w:rPr>
      </w:pPr>
      <w:r w:rsidRPr="0054799D">
        <w:rPr>
          <w:sz w:val="16"/>
        </w:rPr>
        <w:t>*- wybraną normę/metodę badawczą zaznaczyć X</w:t>
      </w:r>
    </w:p>
    <w:p w:rsidR="004C0059" w:rsidRPr="0054799D" w:rsidRDefault="004C0059">
      <w:pPr>
        <w:rPr>
          <w:sz w:val="16"/>
        </w:rPr>
      </w:pPr>
      <w:r w:rsidRPr="0054799D">
        <w:rPr>
          <w:sz w:val="16"/>
        </w:rPr>
        <w:t xml:space="preserve">** - niepotrzebne skreślić lub wpisać inną wartość </w:t>
      </w:r>
    </w:p>
    <w:p w:rsidR="004C0059" w:rsidRPr="0054799D" w:rsidRDefault="004C0059">
      <w:pPr>
        <w:rPr>
          <w:sz w:val="24"/>
        </w:rPr>
      </w:pPr>
      <w:r w:rsidRPr="0054799D">
        <w:rPr>
          <w:sz w:val="24"/>
        </w:rPr>
        <w:tab/>
      </w:r>
      <w:r w:rsidRPr="0054799D">
        <w:rPr>
          <w:sz w:val="24"/>
        </w:rPr>
        <w:tab/>
      </w:r>
    </w:p>
    <w:p w:rsidR="004C0059" w:rsidRPr="0054799D" w:rsidRDefault="004C0059">
      <w:pPr>
        <w:ind w:left="4956" w:firstLine="708"/>
        <w:rPr>
          <w:sz w:val="24"/>
        </w:rPr>
      </w:pPr>
      <w:r w:rsidRPr="0054799D">
        <w:rPr>
          <w:sz w:val="24"/>
        </w:rPr>
        <w:t>.......................................................</w:t>
      </w:r>
    </w:p>
    <w:p w:rsidR="004C0059" w:rsidRDefault="004C0059">
      <w:pPr>
        <w:rPr>
          <w:sz w:val="24"/>
        </w:rPr>
      </w:pPr>
      <w:r w:rsidRPr="0054799D">
        <w:rPr>
          <w:sz w:val="24"/>
        </w:rPr>
        <w:tab/>
      </w:r>
      <w:r w:rsidRPr="0054799D">
        <w:rPr>
          <w:sz w:val="24"/>
        </w:rPr>
        <w:tab/>
      </w:r>
      <w:r w:rsidRPr="0054799D">
        <w:rPr>
          <w:sz w:val="24"/>
        </w:rPr>
        <w:tab/>
      </w:r>
      <w:r w:rsidRPr="0054799D">
        <w:rPr>
          <w:sz w:val="24"/>
        </w:rPr>
        <w:tab/>
      </w:r>
      <w:r w:rsidRPr="0054799D">
        <w:rPr>
          <w:sz w:val="24"/>
        </w:rPr>
        <w:tab/>
      </w:r>
      <w:r w:rsidRPr="0054799D">
        <w:rPr>
          <w:sz w:val="24"/>
        </w:rPr>
        <w:tab/>
      </w:r>
      <w:r w:rsidRPr="0054799D">
        <w:rPr>
          <w:sz w:val="24"/>
        </w:rPr>
        <w:tab/>
      </w:r>
      <w:r w:rsidRPr="0054799D">
        <w:rPr>
          <w:sz w:val="24"/>
        </w:rPr>
        <w:tab/>
      </w:r>
      <w:r w:rsidRPr="0054799D">
        <w:rPr>
          <w:sz w:val="24"/>
        </w:rPr>
        <w:tab/>
      </w:r>
      <w:r w:rsidRPr="0054799D">
        <w:rPr>
          <w:i/>
        </w:rPr>
        <w:t>(</w:t>
      </w:r>
      <w:r w:rsidR="001E58C6" w:rsidRPr="0054799D">
        <w:rPr>
          <w:i/>
        </w:rPr>
        <w:t xml:space="preserve">data i </w:t>
      </w:r>
      <w:r w:rsidRPr="0054799D">
        <w:rPr>
          <w:i/>
        </w:rPr>
        <w:t xml:space="preserve"> podpis zleceniodawcy</w:t>
      </w:r>
      <w:r w:rsidRPr="0054799D">
        <w:rPr>
          <w:i/>
          <w:sz w:val="24"/>
        </w:rPr>
        <w:t xml:space="preserve"> </w:t>
      </w:r>
      <w:r w:rsidRPr="0054799D">
        <w:rPr>
          <w:i/>
        </w:rPr>
        <w:t>)</w:t>
      </w:r>
      <w:r>
        <w:rPr>
          <w:sz w:val="24"/>
        </w:rPr>
        <w:t xml:space="preserve">                                            </w:t>
      </w:r>
    </w:p>
    <w:sectPr w:rsidR="004C0059">
      <w:pgSz w:w="11906" w:h="16838"/>
      <w:pgMar w:top="284" w:right="567" w:bottom="42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H7sOLGCN+uuqwGr1TsfbUwolCU=" w:salt="uFyKXMR/BQGywAlWi1GFi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A9"/>
    <w:rsid w:val="00054CA9"/>
    <w:rsid w:val="000A55FD"/>
    <w:rsid w:val="000D027A"/>
    <w:rsid w:val="001008AB"/>
    <w:rsid w:val="001118CB"/>
    <w:rsid w:val="00137C7B"/>
    <w:rsid w:val="0014544C"/>
    <w:rsid w:val="001B32FB"/>
    <w:rsid w:val="001E58C6"/>
    <w:rsid w:val="001F06C2"/>
    <w:rsid w:val="00211F7C"/>
    <w:rsid w:val="002477C1"/>
    <w:rsid w:val="003C6226"/>
    <w:rsid w:val="003D43BD"/>
    <w:rsid w:val="004B254A"/>
    <w:rsid w:val="004C0059"/>
    <w:rsid w:val="0054799D"/>
    <w:rsid w:val="005819EC"/>
    <w:rsid w:val="005E361D"/>
    <w:rsid w:val="00671F82"/>
    <w:rsid w:val="00674CC8"/>
    <w:rsid w:val="007562C3"/>
    <w:rsid w:val="007B0E31"/>
    <w:rsid w:val="007E5C16"/>
    <w:rsid w:val="00823B94"/>
    <w:rsid w:val="00865F8B"/>
    <w:rsid w:val="008B209C"/>
    <w:rsid w:val="009D0FE6"/>
    <w:rsid w:val="00A90C02"/>
    <w:rsid w:val="00B76AAB"/>
    <w:rsid w:val="00BB4D8F"/>
    <w:rsid w:val="00C366A1"/>
    <w:rsid w:val="00C630FB"/>
    <w:rsid w:val="00CF34C2"/>
    <w:rsid w:val="00D93696"/>
    <w:rsid w:val="00DA39C9"/>
    <w:rsid w:val="00EF28C9"/>
    <w:rsid w:val="00EF36FA"/>
    <w:rsid w:val="00F556A4"/>
    <w:rsid w:val="00F615B5"/>
    <w:rsid w:val="00F62B1F"/>
    <w:rsid w:val="00F75FCD"/>
    <w:rsid w:val="00F9166A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1E5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8C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B0E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1E5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8C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B0E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DD"/>
    <w:rsid w:val="004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23D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23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9271-3F53-4841-9714-DA4537FF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30</vt:lpstr>
    </vt:vector>
  </TitlesOfParts>
  <Company>Wiw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30</dc:title>
  <dc:creator>WiW</dc:creator>
  <cp:lastModifiedBy>Piotr Perkowski</cp:lastModifiedBy>
  <cp:revision>3</cp:revision>
  <cp:lastPrinted>2021-05-17T08:22:00Z</cp:lastPrinted>
  <dcterms:created xsi:type="dcterms:W3CDTF">2021-05-17T08:40:00Z</dcterms:created>
  <dcterms:modified xsi:type="dcterms:W3CDTF">2021-05-17T08:42:00Z</dcterms:modified>
</cp:coreProperties>
</file>